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9B3" w:rsidRDefault="002679B3" w:rsidP="00E82077">
      <w:pPr>
        <w:bidi/>
        <w:jc w:val="center"/>
        <w:rPr>
          <w:rFonts w:cs="B Nazanin"/>
          <w:sz w:val="24"/>
          <w:szCs w:val="24"/>
          <w:rtl/>
        </w:rPr>
      </w:pPr>
    </w:p>
    <w:p w:rsidR="00AD152E" w:rsidRDefault="0092442D" w:rsidP="002679B3">
      <w:pPr>
        <w:bidi/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  <w:r w:rsidRPr="002E12B0">
        <w:rPr>
          <w:rFonts w:cs="B Nazanin"/>
          <w:noProof/>
          <w:sz w:val="24"/>
          <w:szCs w:val="24"/>
          <w:lang w:bidi="fa-IR"/>
        </w:rPr>
        <w:drawing>
          <wp:inline distT="0" distB="0" distL="0" distR="0">
            <wp:extent cx="6334125" cy="3438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487" cy="3438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4E6A" w:rsidRPr="002E12B0" w:rsidRDefault="0092442D" w:rsidP="00E8207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2E12B0">
        <w:rPr>
          <w:rFonts w:cs="B Nazanin"/>
          <w:noProof/>
          <w:sz w:val="24"/>
          <w:szCs w:val="24"/>
          <w:lang w:bidi="fa-IR"/>
        </w:rPr>
        <w:drawing>
          <wp:inline distT="0" distB="0" distL="0" distR="0">
            <wp:extent cx="7000344" cy="345757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1" cy="3459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ضروری است برای غربالگری تغذيه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 xml:space="preserve"> نوزادان و کودکان (بدو تولد تا 5 سال) 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از نمودار زد اسكور 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>وزن برای قد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 ويژه اين گروه سني از منحني های مربوطه به تفكيک دختر و پسر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 xml:space="preserve"> 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استفاده شود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>.</w:t>
      </w:r>
      <w:r w:rsidR="00446A75">
        <w:rPr>
          <w:rFonts w:ascii="BNazanin" w:hAnsi="BNazanin" w:cs="B Nazanin"/>
          <w:color w:val="000000"/>
          <w:sz w:val="26"/>
          <w:szCs w:val="26"/>
        </w:rPr>
        <w:t xml:space="preserve"> 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به اين ترتيب كه عدد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 xml:space="preserve">وزن بر حسب کیلو گرم را 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روی محور</w:t>
      </w:r>
      <w:r w:rsidR="00446A75">
        <w:rPr>
          <w:rFonts w:ascii="BNazanin" w:hAnsi="BNazanin" w:cs="B Nazanin" w:hint="cs"/>
          <w:color w:val="000000"/>
          <w:sz w:val="26"/>
          <w:szCs w:val="26"/>
          <w:rtl/>
          <w:lang w:bidi="fa-IR"/>
        </w:rPr>
        <w:t xml:space="preserve"> 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عمودی</w:t>
      </w:r>
      <w:r w:rsidR="00446A75">
        <w:rPr>
          <w:rFonts w:ascii="BNazanin" w:hAnsi="BNazanin" w:cs="B Nazanin" w:hint="cs"/>
          <w:color w:val="000000"/>
          <w:sz w:val="26"/>
          <w:szCs w:val="26"/>
          <w:rtl/>
          <w:lang w:bidi="fa-IR"/>
        </w:rPr>
        <w:t xml:space="preserve"> (</w:t>
      </w:r>
      <w:r w:rsidR="00446A75" w:rsidRPr="00F338B7">
        <w:rPr>
          <w:rFonts w:ascii="BNazanin" w:hAnsi="BNazanin" w:cs="B Nazanin"/>
          <w:color w:val="000000"/>
          <w:sz w:val="26"/>
          <w:szCs w:val="26"/>
        </w:rPr>
        <w:t>Y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ها) و عدد 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>قد برحسب سانتی متر را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 روی محور افقي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 xml:space="preserve"> (</w:t>
      </w:r>
      <w:r w:rsidR="00446A75" w:rsidRPr="00F338B7">
        <w:rPr>
          <w:rFonts w:ascii="BNazanin" w:hAnsi="BNazanin" w:cs="B Nazanin"/>
          <w:color w:val="000000"/>
          <w:sz w:val="26"/>
          <w:szCs w:val="26"/>
        </w:rPr>
        <w:t xml:space="preserve"> X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ها)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 xml:space="preserve"> 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تعيين و محل تلاقي اين دو عدد در محدوده منحني ها بيانگر ميزان زد اسكور مي باشد</w:t>
      </w:r>
      <w:r w:rsidR="00446A75">
        <w:rPr>
          <w:rFonts w:ascii="BNazanin" w:hAnsi="BNazanin" w:cs="B Nazanin"/>
          <w:color w:val="000000"/>
          <w:sz w:val="26"/>
          <w:szCs w:val="26"/>
        </w:rPr>
        <w:t>.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 xml:space="preserve"> 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در اين گروه سني در صورتي كه</w:t>
      </w:r>
      <w:r w:rsidR="00446A75" w:rsidRPr="00F338B7">
        <w:rPr>
          <w:rFonts w:ascii="BNazanin" w:hAnsi="BNazanin" w:cs="B Nazanin"/>
          <w:color w:val="000000"/>
          <w:sz w:val="26"/>
          <w:szCs w:val="26"/>
        </w:rPr>
        <w:t xml:space="preserve"> z-score</w:t>
      </w:r>
      <w:r w:rsidR="00446A75">
        <w:rPr>
          <w:rFonts w:ascii="BNazanin" w:hAnsi="BNazanin" w:cs="B Nazanin" w:hint="cs"/>
          <w:color w:val="000000"/>
          <w:sz w:val="26"/>
          <w:szCs w:val="26"/>
          <w:rtl/>
          <w:lang w:bidi="fa-IR"/>
        </w:rPr>
        <w:t>(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نقطه بدست آمده) كمتر از 2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>-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 xml:space="preserve"> ( -2پايين تر از محور قرمز رنگ)</w:t>
      </w:r>
      <w:r w:rsidR="00446A75">
        <w:rPr>
          <w:rFonts w:ascii="BNazanin" w:hAnsi="BNazanin" w:cs="B Nazanin" w:hint="cs"/>
          <w:color w:val="000000"/>
          <w:sz w:val="26"/>
          <w:szCs w:val="26"/>
          <w:rtl/>
        </w:rPr>
        <w:t xml:space="preserve"> 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باشد بيمار مبتلا</w:t>
      </w:r>
      <w:r w:rsidR="00446A75" w:rsidRPr="00F338B7">
        <w:rPr>
          <w:rFonts w:asciiTheme="minorBidi" w:hAnsiTheme="minorBidi" w:cs="B Nazanin" w:hint="cs"/>
          <w:sz w:val="26"/>
          <w:szCs w:val="26"/>
          <w:rtl/>
          <w:lang w:bidi="fa-IR"/>
        </w:rPr>
        <w:t xml:space="preserve"> </w:t>
      </w:r>
      <w:r w:rsidR="00446A75" w:rsidRPr="00F338B7">
        <w:rPr>
          <w:rFonts w:ascii="BNazanin" w:hAnsi="BNazanin" w:cs="B Nazanin"/>
          <w:color w:val="000000"/>
          <w:sz w:val="26"/>
          <w:szCs w:val="26"/>
          <w:rtl/>
        </w:rPr>
        <w:t>به سوء تغذيه است</w:t>
      </w:r>
      <w:r w:rsidR="00CD3A42">
        <w:rPr>
          <w:rFonts w:ascii="BNazanin" w:hAnsi="BNazanin" w:cs="B Nazanin" w:hint="cs"/>
          <w:color w:val="000000"/>
          <w:sz w:val="26"/>
          <w:szCs w:val="26"/>
          <w:rtl/>
        </w:rPr>
        <w:t>.</w:t>
      </w:r>
    </w:p>
    <w:sectPr w:rsidR="00FB4E6A" w:rsidRPr="002E12B0" w:rsidSect="00E82077">
      <w:headerReference w:type="default" r:id="rId12"/>
      <w:pgSz w:w="12240" w:h="15840"/>
      <w:pgMar w:top="851" w:right="426" w:bottom="709" w:left="567" w:header="14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432" w:rsidRDefault="00997432" w:rsidP="00FB4E6A">
      <w:pPr>
        <w:spacing w:after="0" w:line="240" w:lineRule="auto"/>
      </w:pPr>
      <w:r>
        <w:separator/>
      </w:r>
    </w:p>
  </w:endnote>
  <w:endnote w:type="continuationSeparator" w:id="0">
    <w:p w:rsidR="00997432" w:rsidRDefault="00997432" w:rsidP="00FB4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432" w:rsidRDefault="00997432" w:rsidP="00FB4E6A">
      <w:pPr>
        <w:spacing w:after="0" w:line="240" w:lineRule="auto"/>
      </w:pPr>
      <w:r>
        <w:separator/>
      </w:r>
    </w:p>
  </w:footnote>
  <w:footnote w:type="continuationSeparator" w:id="0">
    <w:p w:rsidR="00997432" w:rsidRDefault="00997432" w:rsidP="00FB4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9B3" w:rsidRDefault="00896473" w:rsidP="002679B3">
    <w:pPr>
      <w:bidi/>
      <w:ind w:left="360"/>
      <w:rPr>
        <w:rFonts w:cs="Arial"/>
        <w:noProof/>
      </w:rPr>
    </w:pPr>
    <w:r w:rsidRPr="00896473">
      <w:pict>
        <v:group id="_x0000_s2049" style="position:absolute;left:0;text-align:left;margin-left:498.65pt;margin-top:14.75pt;width:80.05pt;height:83.05pt;z-index:251658240" coordorigin="15058,177" coordsize="1601,1661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15058;top:1301;width:1601;height:537" fillcolor="white [3212]" stroked="f">
            <v:textbox style="mso-next-textbox:#_x0000_s2050">
              <w:txbxContent>
                <w:p w:rsidR="002679B3" w:rsidRDefault="002679B3" w:rsidP="002679B3">
                  <w:pPr>
                    <w:bidi/>
                    <w:spacing w:after="0" w:line="192" w:lineRule="auto"/>
                    <w:jc w:val="center"/>
                    <w:rPr>
                      <w:rFonts w:ascii="IranNastaliq" w:hAnsi="IranNastaliq" w:cs="B Titr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>
                    <w:rPr>
                      <w:rFonts w:ascii="IranNastaliq" w:hAnsi="IranNastaliq" w:cs="B Titr" w:hint="cs"/>
                      <w:b/>
                      <w:bCs/>
                      <w:color w:val="000000" w:themeColor="text1"/>
                      <w:sz w:val="16"/>
                      <w:szCs w:val="16"/>
                      <w:rtl/>
                    </w:rPr>
                    <w:t>معاونت  درمان</w:t>
                  </w:r>
                </w:p>
                <w:p w:rsidR="002679B3" w:rsidRDefault="002679B3" w:rsidP="00804D63">
                  <w:pPr>
                    <w:bidi/>
                    <w:spacing w:after="0" w:line="192" w:lineRule="auto"/>
                    <w:jc w:val="center"/>
                    <w:rPr>
                      <w:rFonts w:ascii="IranNastaliq" w:hAnsi="IranNastaliq" w:cs="2  Nazanin"/>
                      <w:b/>
                      <w:bCs/>
                      <w:sz w:val="16"/>
                      <w:szCs w:val="16"/>
                      <w:rtl/>
                    </w:rPr>
                  </w:pPr>
                  <w:r w:rsidRPr="00804D63">
                    <w:rPr>
                      <w:rFonts w:ascii="IranNastaliq" w:hAnsi="IranNastaliq" w:cs="B Nazanin" w:hint="cs"/>
                      <w:b/>
                      <w:bCs/>
                      <w:sz w:val="16"/>
                      <w:szCs w:val="16"/>
                      <w:rtl/>
                    </w:rPr>
                    <w:t>اداره تغذیه</w:t>
                  </w:r>
                  <w:r w:rsidR="00804D63">
                    <w:rPr>
                      <w:rFonts w:ascii="IranNastaliq" w:hAnsi="IranNastaliq"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804D63">
                    <w:rPr>
                      <w:rFonts w:ascii="IranNastaliq" w:hAnsi="IranNastaliq" w:cs="B Nazanin" w:hint="cs"/>
                      <w:b/>
                      <w:bCs/>
                      <w:sz w:val="16"/>
                      <w:szCs w:val="16"/>
                      <w:rtl/>
                    </w:rPr>
                    <w:t>بالینی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15335;top:177;width:1057;height:1229">
            <v:imagedata r:id="rId1" o:title="arm2"/>
          </v:shape>
        </v:group>
      </w:pict>
    </w:r>
  </w:p>
  <w:p w:rsidR="002679B3" w:rsidRDefault="002679B3" w:rsidP="002679B3">
    <w:pPr>
      <w:bidi/>
      <w:ind w:left="360"/>
      <w:jc w:val="center"/>
      <w:rPr>
        <w:rFonts w:ascii="BNazanin" w:hAnsi="BNazanin" w:cs="B Nazanin"/>
        <w:color w:val="000000"/>
        <w:sz w:val="28"/>
        <w:szCs w:val="28"/>
        <w:rtl/>
      </w:rPr>
    </w:pPr>
    <w:r>
      <w:rPr>
        <w:rFonts w:ascii="BNazanin" w:hAnsi="BNazanin" w:cs="B Titr" w:hint="cs"/>
        <w:b/>
        <w:bCs/>
        <w:color w:val="000000"/>
        <w:sz w:val="30"/>
        <w:szCs w:val="32"/>
        <w:rtl/>
      </w:rPr>
      <w:t>منحنی رشد وزن برای قد</w:t>
    </w:r>
    <w:r>
      <w:rPr>
        <w:rFonts w:ascii="BNazanin" w:hAnsi="BNazanin" w:cs="B Titr" w:hint="cs"/>
        <w:b/>
        <w:bCs/>
        <w:color w:val="000000"/>
        <w:sz w:val="30"/>
        <w:szCs w:val="32"/>
        <w:rtl/>
        <w:lang w:bidi="fa-IR"/>
      </w:rPr>
      <w:t xml:space="preserve"> بر حسب </w:t>
    </w:r>
    <w:r>
      <w:rPr>
        <w:rFonts w:asciiTheme="majorBidi" w:hAnsiTheme="majorBidi" w:cstheme="majorBidi"/>
        <w:b/>
        <w:bCs/>
        <w:color w:val="000000"/>
        <w:sz w:val="32"/>
        <w:szCs w:val="32"/>
      </w:rPr>
      <w:t>Z-Score</w:t>
    </w:r>
  </w:p>
  <w:p w:rsidR="00991791" w:rsidRPr="002679B3" w:rsidRDefault="00991791" w:rsidP="002679B3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B0C59"/>
    <w:multiLevelType w:val="hybridMultilevel"/>
    <w:tmpl w:val="B3868EC0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1082302"/>
    <w:multiLevelType w:val="hybridMultilevel"/>
    <w:tmpl w:val="0C381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2634B7"/>
    <w:multiLevelType w:val="hybridMultilevel"/>
    <w:tmpl w:val="161A431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1F15891"/>
    <w:multiLevelType w:val="hybridMultilevel"/>
    <w:tmpl w:val="23F4C5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221FF7"/>
    <w:multiLevelType w:val="hybridMultilevel"/>
    <w:tmpl w:val="0E66A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2C75D9"/>
    <w:multiLevelType w:val="hybridMultilevel"/>
    <w:tmpl w:val="9744953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D35AF"/>
    <w:multiLevelType w:val="hybridMultilevel"/>
    <w:tmpl w:val="5F968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32544"/>
    <w:rsid w:val="0002156D"/>
    <w:rsid w:val="000515C3"/>
    <w:rsid w:val="000C24B7"/>
    <w:rsid w:val="00103FD0"/>
    <w:rsid w:val="001A6B05"/>
    <w:rsid w:val="001E5151"/>
    <w:rsid w:val="0020345F"/>
    <w:rsid w:val="002679B3"/>
    <w:rsid w:val="002E12B0"/>
    <w:rsid w:val="0031015E"/>
    <w:rsid w:val="003416BC"/>
    <w:rsid w:val="003534E6"/>
    <w:rsid w:val="00363E01"/>
    <w:rsid w:val="003C788F"/>
    <w:rsid w:val="00420EEA"/>
    <w:rsid w:val="00446A75"/>
    <w:rsid w:val="004638AA"/>
    <w:rsid w:val="00470A6C"/>
    <w:rsid w:val="004D1B33"/>
    <w:rsid w:val="004E19AE"/>
    <w:rsid w:val="005367AF"/>
    <w:rsid w:val="00550953"/>
    <w:rsid w:val="00593224"/>
    <w:rsid w:val="005A5ADC"/>
    <w:rsid w:val="005B6B74"/>
    <w:rsid w:val="006A28A8"/>
    <w:rsid w:val="00732544"/>
    <w:rsid w:val="00771B93"/>
    <w:rsid w:val="00774C96"/>
    <w:rsid w:val="007A7E8E"/>
    <w:rsid w:val="007F30E4"/>
    <w:rsid w:val="00803909"/>
    <w:rsid w:val="00804D63"/>
    <w:rsid w:val="00891F9F"/>
    <w:rsid w:val="00896473"/>
    <w:rsid w:val="008F27E5"/>
    <w:rsid w:val="009066C2"/>
    <w:rsid w:val="0092442D"/>
    <w:rsid w:val="00926685"/>
    <w:rsid w:val="00964889"/>
    <w:rsid w:val="00982206"/>
    <w:rsid w:val="00991791"/>
    <w:rsid w:val="00997432"/>
    <w:rsid w:val="00A4768F"/>
    <w:rsid w:val="00AD152E"/>
    <w:rsid w:val="00CA2711"/>
    <w:rsid w:val="00CD3A42"/>
    <w:rsid w:val="00CD5157"/>
    <w:rsid w:val="00D42ACA"/>
    <w:rsid w:val="00DA5021"/>
    <w:rsid w:val="00E1639B"/>
    <w:rsid w:val="00E36559"/>
    <w:rsid w:val="00E55AB1"/>
    <w:rsid w:val="00E71CD4"/>
    <w:rsid w:val="00E82077"/>
    <w:rsid w:val="00E94BEE"/>
    <w:rsid w:val="00EE6124"/>
    <w:rsid w:val="00F255DE"/>
    <w:rsid w:val="00F338B7"/>
    <w:rsid w:val="00F41CB1"/>
    <w:rsid w:val="00FB17D7"/>
    <w:rsid w:val="00FB4E6A"/>
    <w:rsid w:val="00FD2160"/>
    <w:rsid w:val="00FE1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54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3F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2544"/>
    <w:pPr>
      <w:spacing w:after="200" w:line="276" w:lineRule="auto"/>
      <w:ind w:left="720"/>
      <w:contextualSpacing/>
    </w:pPr>
    <w:rPr>
      <w:rFonts w:ascii="Calibri" w:eastAsia="Calibri" w:hAnsi="Calibri" w:cs="Arial"/>
    </w:rPr>
  </w:style>
  <w:style w:type="paragraph" w:styleId="PlainText">
    <w:name w:val="Plain Text"/>
    <w:basedOn w:val="Normal"/>
    <w:link w:val="PlainTextChar"/>
    <w:semiHidden/>
    <w:rsid w:val="00732544"/>
    <w:pPr>
      <w:bidi/>
      <w:spacing w:after="0" w:line="240" w:lineRule="auto"/>
    </w:pPr>
    <w:rPr>
      <w:rFonts w:ascii="Courier New" w:eastAsia="Times New Roman" w:hAnsi="Times New Roman" w:cs="Traditional Arabic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semiHidden/>
    <w:rsid w:val="00732544"/>
    <w:rPr>
      <w:rFonts w:ascii="Courier New" w:eastAsia="Times New Roman" w:hAnsi="Times New Roman" w:cs="Traditional Arabic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03F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15E"/>
    <w:rPr>
      <w:rFonts w:ascii="Tahoma" w:eastAsiaTheme="minorHAns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E6A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B4E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E6A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8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8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79C8D-451E-42D2-A936-D1EC4DF3D7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24E9B0-B164-4529-8785-5116E2695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DA21DB-42A7-4455-AAAA-FD80801B69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ترابی دكتر پریسا</dc:creator>
  <cp:lastModifiedBy>parsian</cp:lastModifiedBy>
  <cp:revision>16</cp:revision>
  <cp:lastPrinted>2017-05-15T08:35:00Z</cp:lastPrinted>
  <dcterms:created xsi:type="dcterms:W3CDTF">2016-12-01T08:41:00Z</dcterms:created>
  <dcterms:modified xsi:type="dcterms:W3CDTF">2017-05-15T08:36:00Z</dcterms:modified>
</cp:coreProperties>
</file>